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2472C" w14:textId="591B62B6" w:rsidR="0035008C" w:rsidRPr="002B1BA4" w:rsidRDefault="00D04826">
      <w:pPr>
        <w:rPr>
          <w:i/>
          <w:i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Labor’s </w:t>
      </w:r>
      <w:r w:rsidR="002B1BA4" w:rsidRPr="002B1BA4">
        <w:rPr>
          <w:b/>
          <w:bCs/>
          <w:sz w:val="28"/>
          <w:szCs w:val="28"/>
          <w:lang w:val="en-US"/>
        </w:rPr>
        <w:t xml:space="preserve">Taxpayer </w:t>
      </w:r>
      <w:r w:rsidR="002B1BA4">
        <w:rPr>
          <w:b/>
          <w:bCs/>
          <w:sz w:val="28"/>
          <w:szCs w:val="28"/>
          <w:lang w:val="en-US"/>
        </w:rPr>
        <w:t>S</w:t>
      </w:r>
      <w:r w:rsidR="002B1BA4" w:rsidRPr="002B1BA4">
        <w:rPr>
          <w:b/>
          <w:bCs/>
          <w:sz w:val="28"/>
          <w:szCs w:val="28"/>
          <w:lang w:val="en-US"/>
        </w:rPr>
        <w:t xml:space="preserve">upport for Shooters </w:t>
      </w:r>
      <w:r w:rsidR="002B1BA4" w:rsidRPr="002B1BA4">
        <w:rPr>
          <w:i/>
          <w:iCs/>
          <w:sz w:val="28"/>
          <w:szCs w:val="28"/>
          <w:lang w:val="en-US"/>
        </w:rPr>
        <w:t>(see also</w:t>
      </w:r>
      <w:r w:rsidR="002B1BA4">
        <w:rPr>
          <w:i/>
          <w:iCs/>
          <w:sz w:val="28"/>
          <w:szCs w:val="28"/>
          <w:lang w:val="en-US"/>
        </w:rPr>
        <w:t xml:space="preserve"> special</w:t>
      </w:r>
      <w:r w:rsidR="002B1BA4" w:rsidRPr="002B1BA4">
        <w:rPr>
          <w:i/>
          <w:iCs/>
          <w:sz w:val="28"/>
          <w:szCs w:val="28"/>
          <w:lang w:val="en-US"/>
        </w:rPr>
        <w:t xml:space="preserve"> financial assistance to FGA</w:t>
      </w:r>
      <w:r w:rsidR="00B3480F">
        <w:rPr>
          <w:i/>
          <w:iCs/>
          <w:sz w:val="28"/>
          <w:szCs w:val="28"/>
          <w:lang w:val="en-US"/>
        </w:rPr>
        <w:t>:</w:t>
      </w:r>
      <w:r w:rsidR="002B1BA4">
        <w:rPr>
          <w:i/>
          <w:iCs/>
          <w:sz w:val="28"/>
          <w:szCs w:val="28"/>
          <w:lang w:val="en-US"/>
        </w:rPr>
        <w:t xml:space="preserve"> </w:t>
      </w:r>
      <w:r w:rsidR="00B3480F">
        <w:rPr>
          <w:i/>
          <w:iCs/>
          <w:sz w:val="28"/>
          <w:szCs w:val="28"/>
          <w:lang w:val="en-US"/>
        </w:rPr>
        <w:t>pages 2-3 below</w:t>
      </w:r>
      <w:r w:rsidR="002B1BA4">
        <w:rPr>
          <w:i/>
          <w:iCs/>
          <w:sz w:val="28"/>
          <w:szCs w:val="28"/>
          <w:lang w:val="en-US"/>
        </w:rPr>
        <w:t>)</w:t>
      </w:r>
    </w:p>
    <w:tbl>
      <w:tblPr>
        <w:tblW w:w="15393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134"/>
        <w:gridCol w:w="1417"/>
        <w:gridCol w:w="851"/>
        <w:gridCol w:w="992"/>
        <w:gridCol w:w="6237"/>
        <w:gridCol w:w="1417"/>
        <w:gridCol w:w="1223"/>
      </w:tblGrid>
      <w:tr w:rsidR="002B1BA4" w:rsidRPr="00D64015" w14:paraId="29008C31" w14:textId="77777777" w:rsidTr="008B7E16">
        <w:trPr>
          <w:trHeight w:val="16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2EDA9CA9" w14:textId="77777777" w:rsidR="002B1BA4" w:rsidRPr="00D64015" w:rsidRDefault="002B1BA4" w:rsidP="008B7E16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F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13B8D81D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Government grants to GMA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35478669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Game licence revenue</w:t>
            </w: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br/>
            </w: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3FC34A0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Taxpayer Subsidy </w:t>
            </w: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 xml:space="preserve">(= difference between previous 2 columns)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D7BA6BB" w14:textId="77777777" w:rsidR="002B1BA4" w:rsidRPr="00D64015" w:rsidRDefault="002B1BA4" w:rsidP="008B7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SHAP</w:t>
            </w: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</w:t>
            </w: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 xml:space="preserve">(2016-2020)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B82E26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SHAP</w:t>
            </w: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(2021-2024)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3CF35F5" w14:textId="77777777" w:rsidR="002B1BA4" w:rsidRPr="00D64015" w:rsidRDefault="002B1BA4" w:rsidP="008B7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Shooting Sports Facilities Program (SSFP) grants since 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F55BCCA" w14:textId="77777777" w:rsidR="002B1BA4" w:rsidRPr="00D64015" w:rsidRDefault="002B1BA4" w:rsidP="008B7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Lead pollution clean-up at shooting ranges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14:paraId="5738617B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TOTAL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: previous</w:t>
            </w: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Taxpayer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support for</w:t>
            </w: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shooters</w:t>
            </w:r>
          </w:p>
        </w:tc>
      </w:tr>
      <w:tr w:rsidR="002B1BA4" w:rsidRPr="00D64015" w14:paraId="36A3C648" w14:textId="77777777" w:rsidTr="008B7E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0BD8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215A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4.80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6944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2.85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1B04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1.95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1C9B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29F7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E9C2" w14:textId="77777777" w:rsidR="002B1BA4" w:rsidRPr="00D64015" w:rsidRDefault="002B1BA4" w:rsidP="008B7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8939" w14:textId="77777777" w:rsidR="002B1BA4" w:rsidRPr="00D64015" w:rsidRDefault="002B1BA4" w:rsidP="008B7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9BF3010" w14:textId="77777777" w:rsidR="002B1BA4" w:rsidRPr="00D64015" w:rsidRDefault="002B1BA4" w:rsidP="008B7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B1BA4" w:rsidRPr="00D64015" w14:paraId="2F3047B0" w14:textId="77777777" w:rsidTr="008B7E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845C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8CD8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4.80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28FD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2.50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48C0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2.30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DB98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3AFF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2E3D" w14:textId="77777777" w:rsidR="002B1BA4" w:rsidRPr="00D64015" w:rsidRDefault="002B1BA4" w:rsidP="008B7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BFB0" w14:textId="77777777" w:rsidR="002B1BA4" w:rsidRPr="00D64015" w:rsidRDefault="002B1BA4" w:rsidP="008B7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2D1A193" w14:textId="77777777" w:rsidR="002B1BA4" w:rsidRPr="00D64015" w:rsidRDefault="002B1BA4" w:rsidP="008B7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B1BA4" w:rsidRPr="00D64015" w14:paraId="4B76C571" w14:textId="77777777" w:rsidTr="008B7E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091F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D076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5.30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35C7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2.60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F753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2.70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F16F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17B3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08D6" w14:textId="77777777" w:rsidR="002B1BA4" w:rsidRPr="00D64015" w:rsidRDefault="002B1BA4" w:rsidP="008B7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FFA4" w14:textId="77777777" w:rsidR="002B1BA4" w:rsidRPr="00D64015" w:rsidRDefault="002B1BA4" w:rsidP="008B7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8D200D6" w14:textId="77777777" w:rsidR="002B1BA4" w:rsidRPr="00D64015" w:rsidRDefault="002B1BA4" w:rsidP="008B7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B1BA4" w:rsidRPr="00D64015" w14:paraId="246861D3" w14:textId="77777777" w:rsidTr="008B7E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66A1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FB84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5.65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C64D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3.22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5F87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2.43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7292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0B2E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A9C5" w14:textId="77777777" w:rsidR="002B1BA4" w:rsidRPr="00D64015" w:rsidRDefault="002B1BA4" w:rsidP="008B7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BE0A" w14:textId="77777777" w:rsidR="002B1BA4" w:rsidRPr="00D64015" w:rsidRDefault="002B1BA4" w:rsidP="008B7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3314672" w14:textId="77777777" w:rsidR="002B1BA4" w:rsidRPr="00D64015" w:rsidRDefault="002B1BA4" w:rsidP="008B7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B1BA4" w:rsidRPr="00D64015" w14:paraId="08CA72F3" w14:textId="77777777" w:rsidTr="008B7E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B065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FD3E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7.13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F23D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E946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4.13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F779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BD05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170B" w14:textId="77777777" w:rsidR="002B1BA4" w:rsidRPr="00D64015" w:rsidRDefault="002B1BA4" w:rsidP="008B7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03F8" w14:textId="77777777" w:rsidR="002B1BA4" w:rsidRPr="00D64015" w:rsidRDefault="002B1BA4" w:rsidP="008B7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35D2E6A" w14:textId="77777777" w:rsidR="002B1BA4" w:rsidRPr="00D64015" w:rsidRDefault="002B1BA4" w:rsidP="008B7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B1BA4" w:rsidRPr="00D64015" w14:paraId="5FA97463" w14:textId="77777777" w:rsidTr="008B7E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90F8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E58E1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7.39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80F6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2.85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334F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4.54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44A7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842D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6D17" w14:textId="77777777" w:rsidR="002B1BA4" w:rsidRPr="00D64015" w:rsidRDefault="002B1BA4" w:rsidP="008B7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F4C8" w14:textId="77777777" w:rsidR="002B1BA4" w:rsidRPr="00D64015" w:rsidRDefault="002B1BA4" w:rsidP="008B7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94E65F0" w14:textId="77777777" w:rsidR="002B1BA4" w:rsidRPr="00D64015" w:rsidRDefault="002B1BA4" w:rsidP="008B7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B1BA4" w:rsidRPr="00D64015" w14:paraId="701F6D01" w14:textId="77777777" w:rsidTr="008B7E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EFC2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8745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8.83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38D6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4143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8.83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60D0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CB41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3F3A" w14:textId="77777777" w:rsidR="002B1BA4" w:rsidRPr="00D64015" w:rsidRDefault="002B1BA4" w:rsidP="008B7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59E7" w14:textId="77777777" w:rsidR="002B1BA4" w:rsidRPr="00D64015" w:rsidRDefault="002B1BA4" w:rsidP="008B7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802D7DA" w14:textId="77777777" w:rsidR="002B1BA4" w:rsidRPr="00D64015" w:rsidRDefault="002B1BA4" w:rsidP="008B7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B1BA4" w:rsidRPr="00D64015" w14:paraId="2E1D31EE" w14:textId="77777777" w:rsidTr="008B7E1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C304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2979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9.06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E990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unknown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32031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Conservative estimate*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of</w:t>
            </w: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5.5m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BA56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5A79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96A4" w14:textId="77777777" w:rsidR="002B1BA4" w:rsidRPr="00D64015" w:rsidRDefault="002B1BA4" w:rsidP="008B7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04BF" w14:textId="77777777" w:rsidR="002B1BA4" w:rsidRPr="00D64015" w:rsidRDefault="002B1BA4" w:rsidP="008B7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198CDD5" w14:textId="77777777" w:rsidR="002B1BA4" w:rsidRPr="00D64015" w:rsidRDefault="002B1BA4" w:rsidP="008B7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B1BA4" w:rsidRPr="00D64015" w14:paraId="3EFFCF93" w14:textId="77777777" w:rsidTr="008B7E1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513A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E8C7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9.11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D170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unknown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2A9E6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Conservative estimate*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of</w:t>
            </w: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5.6m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E095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69B5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F35C" w14:textId="77777777" w:rsidR="002B1BA4" w:rsidRPr="00D64015" w:rsidRDefault="002B1BA4" w:rsidP="008B7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E983" w14:textId="77777777" w:rsidR="002B1BA4" w:rsidRPr="00D64015" w:rsidRDefault="002B1BA4" w:rsidP="008B7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42A1F4E" w14:textId="77777777" w:rsidR="002B1BA4" w:rsidRPr="00D64015" w:rsidRDefault="002B1BA4" w:rsidP="008B7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B1BA4" w:rsidRPr="00D64015" w14:paraId="3282F67D" w14:textId="77777777" w:rsidTr="008B7E16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04E1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1AB5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B186C0C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TOTAL ($m)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2F5B71D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37.98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77EBA8F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3C7F6CA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5.3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9535A02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25.48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DB0C229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11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1158B05" w14:textId="0B80BDAB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85.06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**</w:t>
            </w:r>
          </w:p>
        </w:tc>
      </w:tr>
      <w:tr w:rsidR="002B1BA4" w:rsidRPr="00D64015" w14:paraId="6E54F55E" w14:textId="77777777" w:rsidTr="008B7E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F1AD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7E25E25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Source: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242569C" w14:textId="77777777" w:rsidR="002B1BA4" w:rsidRPr="00D64015" w:rsidRDefault="002B1BA4" w:rsidP="008B7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Source: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55BF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4745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F576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9013" w14:textId="77777777" w:rsidR="002B1BA4" w:rsidRPr="00D64015" w:rsidRDefault="002B1BA4" w:rsidP="008B7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Source: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0B6F" w14:textId="77777777" w:rsidR="002B1BA4" w:rsidRPr="00D64015" w:rsidRDefault="002B1BA4" w:rsidP="008B7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Sources: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75B2" w14:textId="77777777" w:rsidR="002B1BA4" w:rsidRPr="00D64015" w:rsidRDefault="002B1BA4" w:rsidP="008B7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B1BA4" w:rsidRPr="00D64015" w14:paraId="70B0AE42" w14:textId="77777777" w:rsidTr="008B7E16">
        <w:trPr>
          <w:trHeight w:val="109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10D5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1CD0949F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GMA annual reports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08E2580E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FOI to GMA Ref: 20-19825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BEB7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6412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EE77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8E92299" w14:textId="77777777" w:rsidR="002B1BA4" w:rsidRPr="00D64015" w:rsidRDefault="00000000" w:rsidP="008B7E1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AU"/>
              </w:rPr>
            </w:pPr>
            <w:hyperlink r:id="rId6" w:history="1">
              <w:r w:rsidR="002B1BA4" w:rsidRPr="00D64015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https://sport.vic.gov.au/__data/assets/pdf_file/0023/182507/SSFP-Guidelines-Dec-2021.pdf</w:t>
              </w:r>
              <w:r w:rsidR="002B1BA4" w:rsidRPr="00D64015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br/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2E1197B" w14:textId="77777777" w:rsidR="002B1BA4" w:rsidRPr="00D64015" w:rsidRDefault="00000000" w:rsidP="008B7E1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en-AU"/>
              </w:rPr>
            </w:pPr>
            <w:hyperlink r:id="rId7" w:history="1">
              <w:r w:rsidR="002B1BA4" w:rsidRPr="00D64015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en-AU"/>
                </w:rPr>
                <w:t>Treasury Budget papers 2018-19</w:t>
              </w:r>
              <w:r w:rsidR="002B1BA4" w:rsidRPr="00D64015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en-AU"/>
                </w:rPr>
                <w:br/>
              </w:r>
            </w:hyperlink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B4B9D" w14:textId="4341DBCC" w:rsidR="002B1BA4" w:rsidRPr="00D64015" w:rsidRDefault="002B1BA4" w:rsidP="002B1B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**$10m </w:t>
            </w:r>
            <w:r w:rsidR="00D0482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more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was recently promised to train shooters</w:t>
            </w:r>
          </w:p>
        </w:tc>
      </w:tr>
      <w:tr w:rsidR="002B1BA4" w:rsidRPr="00D64015" w14:paraId="61130A7C" w14:textId="77777777" w:rsidTr="008B7E16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0D37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DEE9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941A6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>Note: no licence fees for 2021 due to COVID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84F33" w14:textId="417D13CA" w:rsidR="002B1BA4" w:rsidRPr="00D64015" w:rsidRDefault="002B1BA4" w:rsidP="008B7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* Average licence revenue FY2015-</w:t>
            </w:r>
            <w:r w:rsidR="00D0482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  <w:r w:rsidR="003F1BBD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was 2.84m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45D2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7184" w14:textId="77777777" w:rsidR="002B1BA4" w:rsidRPr="00D64015" w:rsidRDefault="002B1BA4" w:rsidP="008B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A1D4" w14:textId="77777777" w:rsidR="002B1BA4" w:rsidRPr="00D64015" w:rsidRDefault="002B1BA4" w:rsidP="008B7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4BA29CB" w14:textId="77777777" w:rsidR="002B1BA4" w:rsidRPr="00D64015" w:rsidRDefault="00000000" w:rsidP="008B7E1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en-AU"/>
              </w:rPr>
            </w:pPr>
            <w:hyperlink r:id="rId8" w:history="1">
              <w:r w:rsidR="002B1BA4" w:rsidRPr="00D64015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en-AU"/>
                </w:rPr>
                <w:t>Treasury Budget papers 2017-18</w:t>
              </w:r>
              <w:r w:rsidR="002B1BA4" w:rsidRPr="00D64015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en-AU"/>
                </w:rPr>
                <w:br/>
              </w:r>
            </w:hyperlink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1A2D" w14:textId="77777777" w:rsidR="002B1BA4" w:rsidRPr="00D64015" w:rsidRDefault="002B1BA4" w:rsidP="008B7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40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14:paraId="4F1334BA" w14:textId="77777777" w:rsidR="002B1BA4" w:rsidRDefault="002B1BA4">
      <w:pPr>
        <w:rPr>
          <w:lang w:val="en-US"/>
        </w:rPr>
      </w:pPr>
    </w:p>
    <w:p w14:paraId="72848B69" w14:textId="64A4BDD0" w:rsidR="00D04826" w:rsidRPr="00F5602E" w:rsidRDefault="00F5602E" w:rsidP="00F5602E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Taxpayer </w:t>
      </w:r>
      <w:r w:rsidR="00D04826" w:rsidRPr="00F5602E">
        <w:rPr>
          <w:rFonts w:cstheme="minorHAnsi"/>
          <w:b/>
          <w:bCs/>
          <w:sz w:val="28"/>
          <w:szCs w:val="28"/>
        </w:rPr>
        <w:t>Funding</w:t>
      </w:r>
      <w:r w:rsidR="00D04826" w:rsidRPr="00F5602E">
        <w:rPr>
          <w:rStyle w:val="FootnoteReference"/>
          <w:rFonts w:cstheme="minorHAnsi"/>
          <w:b/>
          <w:bCs/>
          <w:sz w:val="28"/>
          <w:szCs w:val="28"/>
        </w:rPr>
        <w:footnoteReference w:id="1"/>
      </w:r>
      <w:r w:rsidR="00D04826" w:rsidRPr="00F5602E">
        <w:rPr>
          <w:rFonts w:cstheme="minorHAnsi"/>
          <w:b/>
          <w:bCs/>
          <w:sz w:val="28"/>
          <w:szCs w:val="28"/>
        </w:rPr>
        <w:t xml:space="preserve"> for F</w:t>
      </w:r>
      <w:r w:rsidRPr="00F5602E">
        <w:rPr>
          <w:rFonts w:cstheme="minorHAnsi"/>
          <w:b/>
          <w:bCs/>
          <w:sz w:val="28"/>
          <w:szCs w:val="28"/>
        </w:rPr>
        <w:t xml:space="preserve">ield &amp; Game Australia’s </w:t>
      </w:r>
      <w:r w:rsidRPr="007630E7">
        <w:rPr>
          <w:rFonts w:cstheme="minorHAnsi"/>
          <w:b/>
          <w:bCs/>
          <w:i/>
          <w:iCs/>
          <w:sz w:val="28"/>
          <w:szCs w:val="28"/>
        </w:rPr>
        <w:t xml:space="preserve">Heart </w:t>
      </w:r>
      <w:proofErr w:type="gramStart"/>
      <w:r w:rsidRPr="007630E7">
        <w:rPr>
          <w:rFonts w:cstheme="minorHAnsi"/>
          <w:b/>
          <w:bCs/>
          <w:i/>
          <w:iCs/>
          <w:sz w:val="28"/>
          <w:szCs w:val="28"/>
        </w:rPr>
        <w:t>Morass</w:t>
      </w:r>
      <w:r>
        <w:rPr>
          <w:rFonts w:cstheme="minorHAnsi"/>
          <w:b/>
          <w:bCs/>
          <w:sz w:val="28"/>
          <w:szCs w:val="28"/>
        </w:rPr>
        <w:t xml:space="preserve"> </w:t>
      </w:r>
      <w:r w:rsidR="007A556F">
        <w:rPr>
          <w:rFonts w:cstheme="minorHAnsi"/>
          <w:b/>
          <w:bCs/>
          <w:sz w:val="28"/>
          <w:szCs w:val="28"/>
        </w:rPr>
        <w:t xml:space="preserve"> -</w:t>
      </w:r>
      <w:proofErr w:type="gramEnd"/>
      <w:r w:rsidR="007A556F">
        <w:rPr>
          <w:rFonts w:cstheme="minorHAnsi"/>
          <w:b/>
          <w:bCs/>
          <w:sz w:val="28"/>
          <w:szCs w:val="28"/>
        </w:rPr>
        <w:t xml:space="preserve"> a private duck-shooting </w:t>
      </w:r>
      <w:r>
        <w:rPr>
          <w:rFonts w:cstheme="minorHAnsi"/>
          <w:b/>
          <w:bCs/>
          <w:sz w:val="28"/>
          <w:szCs w:val="28"/>
        </w:rPr>
        <w:t>wetland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63"/>
        <w:gridCol w:w="4252"/>
        <w:gridCol w:w="4111"/>
      </w:tblGrid>
      <w:tr w:rsidR="00D04826" w14:paraId="640E12BC" w14:textId="77777777" w:rsidTr="00F5602E">
        <w:tc>
          <w:tcPr>
            <w:tcW w:w="3463" w:type="dxa"/>
          </w:tcPr>
          <w:p w14:paraId="61E52ED5" w14:textId="77777777" w:rsidR="00D04826" w:rsidRDefault="00D04826" w:rsidP="008B7E1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B66AE">
              <w:rPr>
                <w:rFonts w:cstheme="minorHAnsi"/>
                <w:b/>
                <w:bCs/>
              </w:rPr>
              <w:t>Contribution</w:t>
            </w:r>
            <w:r>
              <w:rPr>
                <w:rFonts w:cstheme="minorHAnsi"/>
                <w:b/>
                <w:bCs/>
              </w:rPr>
              <w:t xml:space="preserve">  </w:t>
            </w:r>
          </w:p>
          <w:p w14:paraId="30428C9A" w14:textId="77777777" w:rsidR="00D04826" w:rsidRPr="003B66AE" w:rsidRDefault="00D04826" w:rsidP="008B7E1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4252" w:type="dxa"/>
          </w:tcPr>
          <w:p w14:paraId="0418C704" w14:textId="77777777" w:rsidR="00D04826" w:rsidRPr="003B66AE" w:rsidRDefault="00D04826" w:rsidP="008B7E1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B66AE">
              <w:rPr>
                <w:rFonts w:cstheme="minorHAnsi"/>
                <w:b/>
                <w:bCs/>
              </w:rPr>
              <w:t>Donor</w:t>
            </w:r>
          </w:p>
        </w:tc>
        <w:tc>
          <w:tcPr>
            <w:tcW w:w="4111" w:type="dxa"/>
          </w:tcPr>
          <w:p w14:paraId="45979A7A" w14:textId="77777777" w:rsidR="00D04826" w:rsidRPr="003B66AE" w:rsidRDefault="00D04826" w:rsidP="008B7E1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B66AE">
              <w:rPr>
                <w:rFonts w:cstheme="minorHAnsi"/>
                <w:b/>
                <w:bCs/>
              </w:rPr>
              <w:t>Reference</w:t>
            </w:r>
            <w:r w:rsidRPr="003B66AE">
              <w:rPr>
                <w:rStyle w:val="FootnoteReference"/>
                <w:rFonts w:cstheme="minorHAnsi"/>
                <w:b/>
                <w:bCs/>
              </w:rPr>
              <w:footnoteReference w:id="2"/>
            </w:r>
            <w:r w:rsidRPr="003B66AE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D04826" w14:paraId="6D9F473B" w14:textId="77777777" w:rsidTr="00F5602E">
        <w:tc>
          <w:tcPr>
            <w:tcW w:w="3463" w:type="dxa"/>
          </w:tcPr>
          <w:p w14:paraId="0AF19D07" w14:textId="77777777" w:rsidR="00D04826" w:rsidRPr="003B66AE" w:rsidRDefault="00D04826" w:rsidP="008B7E1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Supervision and planning services for Heart Morass enhancement</w:t>
            </w:r>
            <w:r>
              <w:rPr>
                <w:rFonts w:cstheme="minorHAnsi"/>
              </w:rPr>
              <w:br/>
            </w:r>
          </w:p>
        </w:tc>
        <w:tc>
          <w:tcPr>
            <w:tcW w:w="4252" w:type="dxa"/>
          </w:tcPr>
          <w:p w14:paraId="7221CA24" w14:textId="77777777" w:rsidR="00D04826" w:rsidRPr="003B66AE" w:rsidRDefault="00D04826" w:rsidP="008B7E1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West Gippsland Catchment Management Authority (WGCMA) - State government </w:t>
            </w:r>
          </w:p>
        </w:tc>
        <w:tc>
          <w:tcPr>
            <w:tcW w:w="4111" w:type="dxa"/>
          </w:tcPr>
          <w:p w14:paraId="1554B48D" w14:textId="12044D16" w:rsidR="00D04826" w:rsidRPr="003B66AE" w:rsidRDefault="00D04826" w:rsidP="008B7E1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2012-13 annual report p</w:t>
            </w:r>
            <w:r w:rsidR="00F5602E">
              <w:rPr>
                <w:rFonts w:cstheme="minorHAnsi"/>
              </w:rPr>
              <w:t>.</w:t>
            </w:r>
            <w:r>
              <w:rPr>
                <w:rFonts w:cstheme="minorHAnsi"/>
              </w:rPr>
              <w:t>20</w:t>
            </w:r>
          </w:p>
        </w:tc>
      </w:tr>
      <w:tr w:rsidR="00D04826" w14:paraId="6CE4D36B" w14:textId="77777777" w:rsidTr="00F5602E">
        <w:tc>
          <w:tcPr>
            <w:tcW w:w="3463" w:type="dxa"/>
          </w:tcPr>
          <w:p w14:paraId="127CA39D" w14:textId="77777777" w:rsidR="00D04826" w:rsidRPr="003B66AE" w:rsidRDefault="00D04826" w:rsidP="008B7E1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$504,000 over 10yrs for Heart Morass; responsibilities include weed control</w:t>
            </w:r>
            <w:r>
              <w:rPr>
                <w:rFonts w:cstheme="minorHAnsi"/>
              </w:rPr>
              <w:br/>
            </w:r>
          </w:p>
        </w:tc>
        <w:tc>
          <w:tcPr>
            <w:tcW w:w="4252" w:type="dxa"/>
          </w:tcPr>
          <w:p w14:paraId="529D7734" w14:textId="792E0765" w:rsidR="00D04826" w:rsidRPr="003B66AE" w:rsidRDefault="00D04826" w:rsidP="008B7E1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VicRoads offset funding (via T</w:t>
            </w:r>
            <w:r w:rsidR="007630E7">
              <w:rPr>
                <w:rFonts w:cstheme="minorHAnsi"/>
              </w:rPr>
              <w:t xml:space="preserve">rust </w:t>
            </w:r>
            <w:proofErr w:type="gramStart"/>
            <w:r w:rsidR="007630E7">
              <w:rPr>
                <w:rFonts w:cstheme="minorHAnsi"/>
              </w:rPr>
              <w:t>For</w:t>
            </w:r>
            <w:proofErr w:type="gramEnd"/>
            <w:r w:rsidR="007630E7">
              <w:rPr>
                <w:rFonts w:cstheme="minorHAnsi"/>
              </w:rPr>
              <w:t xml:space="preserve"> Nature)</w:t>
            </w:r>
          </w:p>
        </w:tc>
        <w:tc>
          <w:tcPr>
            <w:tcW w:w="4111" w:type="dxa"/>
          </w:tcPr>
          <w:p w14:paraId="7DF2F66E" w14:textId="4A0E01AF" w:rsidR="00D04826" w:rsidRPr="003B66AE" w:rsidRDefault="00D04826" w:rsidP="008B7E1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2013-14 annual report p</w:t>
            </w:r>
            <w:r w:rsidR="00F5602E">
              <w:rPr>
                <w:rFonts w:cstheme="minorHAnsi"/>
              </w:rPr>
              <w:t>.</w:t>
            </w:r>
            <w:r>
              <w:rPr>
                <w:rFonts w:cstheme="minorHAnsi"/>
              </w:rPr>
              <w:t>11</w:t>
            </w:r>
          </w:p>
        </w:tc>
      </w:tr>
      <w:tr w:rsidR="00D04826" w14:paraId="45F667E1" w14:textId="77777777" w:rsidTr="00F5602E">
        <w:tc>
          <w:tcPr>
            <w:tcW w:w="3463" w:type="dxa"/>
          </w:tcPr>
          <w:p w14:paraId="218F9AA5" w14:textId="77777777" w:rsidR="00D04826" w:rsidRDefault="00D04826" w:rsidP="008B7E1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$30,000 for weed control at Heart Morass</w:t>
            </w:r>
          </w:p>
          <w:p w14:paraId="1D2C7FA4" w14:textId="77777777" w:rsidR="00D04826" w:rsidRPr="003B66AE" w:rsidRDefault="00D04826" w:rsidP="008B7E1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252" w:type="dxa"/>
          </w:tcPr>
          <w:p w14:paraId="4F2965EF" w14:textId="77777777" w:rsidR="00D04826" w:rsidRPr="003B66AE" w:rsidRDefault="00D04826" w:rsidP="008B7E1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State government</w:t>
            </w:r>
            <w:r>
              <w:rPr>
                <w:rFonts w:cstheme="minorHAnsi"/>
              </w:rPr>
              <w:br/>
            </w:r>
          </w:p>
        </w:tc>
        <w:tc>
          <w:tcPr>
            <w:tcW w:w="4111" w:type="dxa"/>
          </w:tcPr>
          <w:p w14:paraId="023853E0" w14:textId="1663755D" w:rsidR="00D04826" w:rsidRPr="003B66AE" w:rsidRDefault="00D04826" w:rsidP="008B7E1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2016-17 annual report, p</w:t>
            </w:r>
            <w:r w:rsidR="00F5602E">
              <w:rPr>
                <w:rFonts w:cstheme="minorHAnsi"/>
              </w:rPr>
              <w:t>.</w:t>
            </w:r>
            <w:r>
              <w:rPr>
                <w:rFonts w:cstheme="minorHAnsi"/>
              </w:rPr>
              <w:t>17</w:t>
            </w:r>
          </w:p>
        </w:tc>
      </w:tr>
      <w:tr w:rsidR="00D04826" w14:paraId="39363A09" w14:textId="77777777" w:rsidTr="00F5602E">
        <w:tc>
          <w:tcPr>
            <w:tcW w:w="3463" w:type="dxa"/>
          </w:tcPr>
          <w:p w14:paraId="18FC02BA" w14:textId="77777777" w:rsidR="00D04826" w:rsidRDefault="00D04826" w:rsidP="008B7E1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$200,000 for improved water regulator at Heart Morass</w:t>
            </w:r>
          </w:p>
          <w:p w14:paraId="170157D7" w14:textId="77777777" w:rsidR="00D04826" w:rsidRDefault="00D04826" w:rsidP="008B7E1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252" w:type="dxa"/>
          </w:tcPr>
          <w:p w14:paraId="29938469" w14:textId="77777777" w:rsidR="00D04826" w:rsidRDefault="00D04826" w:rsidP="008B7E1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State government </w:t>
            </w:r>
          </w:p>
        </w:tc>
        <w:tc>
          <w:tcPr>
            <w:tcW w:w="4111" w:type="dxa"/>
          </w:tcPr>
          <w:p w14:paraId="1B4B778E" w14:textId="009A1BA6" w:rsidR="00D04826" w:rsidRDefault="00D04826" w:rsidP="008B7E1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2016-17 annual report p</w:t>
            </w:r>
            <w:r w:rsidR="00F5602E">
              <w:rPr>
                <w:rFonts w:cstheme="minorHAnsi"/>
              </w:rPr>
              <w:t>.</w:t>
            </w:r>
            <w:r>
              <w:rPr>
                <w:rFonts w:cstheme="minorHAnsi"/>
              </w:rPr>
              <w:t>17</w:t>
            </w:r>
          </w:p>
        </w:tc>
      </w:tr>
      <w:tr w:rsidR="00D04826" w14:paraId="06772E64" w14:textId="77777777" w:rsidTr="00F5602E">
        <w:tc>
          <w:tcPr>
            <w:tcW w:w="3463" w:type="dxa"/>
          </w:tcPr>
          <w:p w14:paraId="705D2EA1" w14:textId="77777777" w:rsidR="00D04826" w:rsidRDefault="00D04826" w:rsidP="008B7E1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Consultants’ report recommending major water infrastructure at Heart Morass and adjacent Dowd Morass: total cost of proposal would be $1.3m</w:t>
            </w:r>
            <w:r>
              <w:rPr>
                <w:rFonts w:cstheme="minorHAnsi"/>
              </w:rPr>
              <w:br/>
            </w:r>
          </w:p>
        </w:tc>
        <w:tc>
          <w:tcPr>
            <w:tcW w:w="4252" w:type="dxa"/>
          </w:tcPr>
          <w:p w14:paraId="41D2BBA4" w14:textId="77777777" w:rsidR="00D04826" w:rsidRDefault="00D04826" w:rsidP="008B7E1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WGCMA – State government </w:t>
            </w:r>
            <w:r>
              <w:rPr>
                <w:rStyle w:val="FootnoteReference"/>
                <w:rFonts w:cstheme="minorHAnsi"/>
              </w:rPr>
              <w:footnoteReference w:id="3"/>
            </w:r>
            <w:r>
              <w:rPr>
                <w:rFonts w:cstheme="minorHAnsi"/>
              </w:rPr>
              <w:t xml:space="preserve"> </w:t>
            </w:r>
          </w:p>
          <w:p w14:paraId="4C7564CF" w14:textId="77777777" w:rsidR="00D04826" w:rsidRDefault="00D04826" w:rsidP="008B7E1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EA9380F" w14:textId="77777777" w:rsidR="00D04826" w:rsidRDefault="00D04826" w:rsidP="008B7E1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CD86FA4" w14:textId="77777777" w:rsidR="00D04826" w:rsidRDefault="00D04826" w:rsidP="008B7E1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63FB867" w14:textId="77777777" w:rsidR="00D04826" w:rsidRDefault="00D04826" w:rsidP="008B7E1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5920861" w14:textId="77777777" w:rsidR="00D04826" w:rsidRDefault="00D04826" w:rsidP="008B7E1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E585D95" w14:textId="77777777" w:rsidR="00D04826" w:rsidRDefault="00D04826" w:rsidP="008B7E1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111" w:type="dxa"/>
          </w:tcPr>
          <w:p w14:paraId="1F0B1025" w14:textId="77777777" w:rsidR="00D04826" w:rsidRDefault="00D04826" w:rsidP="008B7E1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See link in footnote. 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  <w:t>Unclear if all this proposed work has been completed.</w:t>
            </w:r>
          </w:p>
        </w:tc>
      </w:tr>
      <w:tr w:rsidR="00D04826" w14:paraId="09496089" w14:textId="77777777" w:rsidTr="00F5602E">
        <w:tc>
          <w:tcPr>
            <w:tcW w:w="3463" w:type="dxa"/>
          </w:tcPr>
          <w:p w14:paraId="253B68BA" w14:textId="77777777" w:rsidR="00D04826" w:rsidRPr="003B66AE" w:rsidRDefault="00D04826" w:rsidP="008B7E1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Funds for FGA Sale to plant 8,000 trees at Heart Morass</w:t>
            </w:r>
          </w:p>
        </w:tc>
        <w:tc>
          <w:tcPr>
            <w:tcW w:w="4252" w:type="dxa"/>
          </w:tcPr>
          <w:p w14:paraId="732D7C76" w14:textId="77777777" w:rsidR="00D04826" w:rsidRPr="003B66AE" w:rsidRDefault="00D04826" w:rsidP="008B7E16">
            <w:pPr>
              <w:rPr>
                <w:rFonts w:cstheme="minorHAnsi"/>
              </w:rPr>
            </w:pPr>
            <w:r>
              <w:rPr>
                <w:rFonts w:cstheme="minorHAnsi"/>
              </w:rPr>
              <w:t>Gippsland Lakes Coordinating Committee (funded by State government)</w:t>
            </w:r>
            <w:r>
              <w:rPr>
                <w:rFonts w:cstheme="minorHAnsi"/>
              </w:rPr>
              <w:br/>
            </w:r>
          </w:p>
        </w:tc>
        <w:tc>
          <w:tcPr>
            <w:tcW w:w="4111" w:type="dxa"/>
          </w:tcPr>
          <w:p w14:paraId="330CB35A" w14:textId="33235EE3" w:rsidR="00D04826" w:rsidRPr="003B66AE" w:rsidRDefault="00D04826" w:rsidP="008B7E16">
            <w:pPr>
              <w:rPr>
                <w:rFonts w:cstheme="minorHAnsi"/>
              </w:rPr>
            </w:pPr>
            <w:r>
              <w:rPr>
                <w:rFonts w:cstheme="minorHAnsi"/>
              </w:rPr>
              <w:t>2017-18 annual report p</w:t>
            </w:r>
            <w:r w:rsidR="00F5602E">
              <w:rPr>
                <w:rFonts w:cstheme="minorHAnsi"/>
              </w:rPr>
              <w:t>.</w:t>
            </w:r>
            <w:r>
              <w:rPr>
                <w:rFonts w:cstheme="minorHAnsi"/>
              </w:rPr>
              <w:t>15</w:t>
            </w:r>
          </w:p>
        </w:tc>
      </w:tr>
      <w:tr w:rsidR="00D04826" w14:paraId="03109D19" w14:textId="77777777" w:rsidTr="00F5602E">
        <w:tc>
          <w:tcPr>
            <w:tcW w:w="3463" w:type="dxa"/>
          </w:tcPr>
          <w:p w14:paraId="5F091D44" w14:textId="77777777" w:rsidR="00D04826" w:rsidRDefault="00D04826" w:rsidP="008B7E1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Water-watch program at Heart Morass </w:t>
            </w:r>
          </w:p>
          <w:p w14:paraId="7BB4AE10" w14:textId="77777777" w:rsidR="00D04826" w:rsidRPr="003B66AE" w:rsidRDefault="00D04826" w:rsidP="008B7E1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252" w:type="dxa"/>
          </w:tcPr>
          <w:p w14:paraId="5D869F63" w14:textId="77777777" w:rsidR="00D04826" w:rsidRPr="003B66AE" w:rsidRDefault="00D04826" w:rsidP="008B7E1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WGCMA – State government</w:t>
            </w:r>
          </w:p>
        </w:tc>
        <w:tc>
          <w:tcPr>
            <w:tcW w:w="4111" w:type="dxa"/>
          </w:tcPr>
          <w:p w14:paraId="109D714F" w14:textId="6EFBEB0D" w:rsidR="00D04826" w:rsidRPr="003B66AE" w:rsidRDefault="00D04826" w:rsidP="008B7E1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2017-18 annual report p</w:t>
            </w:r>
            <w:r w:rsidR="00F5602E">
              <w:rPr>
                <w:rFonts w:cstheme="minorHAnsi"/>
              </w:rPr>
              <w:t>.</w:t>
            </w:r>
            <w:r>
              <w:rPr>
                <w:rFonts w:cstheme="minorHAnsi"/>
              </w:rPr>
              <w:t>15</w:t>
            </w:r>
          </w:p>
        </w:tc>
      </w:tr>
      <w:tr w:rsidR="00D04826" w14:paraId="265297B6" w14:textId="77777777" w:rsidTr="00F5602E">
        <w:tc>
          <w:tcPr>
            <w:tcW w:w="3463" w:type="dxa"/>
          </w:tcPr>
          <w:p w14:paraId="2F6780CE" w14:textId="77777777" w:rsidR="00D04826" w:rsidRDefault="00D04826" w:rsidP="008B7E1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Funding for track upgrades and recreational access infrastructure in Heart Morass </w:t>
            </w:r>
          </w:p>
          <w:p w14:paraId="30C52592" w14:textId="77777777" w:rsidR="00D04826" w:rsidRDefault="00D04826" w:rsidP="008B7E1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252" w:type="dxa"/>
          </w:tcPr>
          <w:p w14:paraId="163F2E81" w14:textId="77777777" w:rsidR="00D04826" w:rsidRDefault="00D04826" w:rsidP="008B7E1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Waterway Recreational Values program administered via WGCMA (funded by state government)</w:t>
            </w:r>
          </w:p>
        </w:tc>
        <w:tc>
          <w:tcPr>
            <w:tcW w:w="4111" w:type="dxa"/>
          </w:tcPr>
          <w:p w14:paraId="10E7C3E3" w14:textId="51754D17" w:rsidR="00D04826" w:rsidRDefault="00D04826" w:rsidP="008B7E1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2020-21 annual report p</w:t>
            </w:r>
            <w:r w:rsidR="00F5602E">
              <w:rPr>
                <w:rFonts w:cstheme="minorHAnsi"/>
              </w:rPr>
              <w:t>.</w:t>
            </w:r>
            <w:r>
              <w:rPr>
                <w:rFonts w:cstheme="minorHAnsi"/>
              </w:rPr>
              <w:t>9</w:t>
            </w:r>
          </w:p>
        </w:tc>
      </w:tr>
      <w:tr w:rsidR="00D04826" w14:paraId="587C4E2D" w14:textId="77777777" w:rsidTr="00F5602E">
        <w:tc>
          <w:tcPr>
            <w:tcW w:w="3463" w:type="dxa"/>
          </w:tcPr>
          <w:p w14:paraId="4992D617" w14:textId="77777777" w:rsidR="00D04826" w:rsidRDefault="00D04826" w:rsidP="008B7E1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Funding for Bug Blitz (FGA’s </w:t>
            </w:r>
            <w:proofErr w:type="gramStart"/>
            <w:r>
              <w:rPr>
                <w:rFonts w:cstheme="minorHAnsi"/>
              </w:rPr>
              <w:t>schools</w:t>
            </w:r>
            <w:proofErr w:type="gramEnd"/>
            <w:r>
              <w:rPr>
                <w:rFonts w:cstheme="minorHAnsi"/>
              </w:rPr>
              <w:t xml:space="preserve"> program) including field days in east Gippsland</w:t>
            </w:r>
          </w:p>
          <w:p w14:paraId="212C1A4E" w14:textId="77777777" w:rsidR="00D04826" w:rsidRDefault="00D04826" w:rsidP="008B7E1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252" w:type="dxa"/>
          </w:tcPr>
          <w:p w14:paraId="33F9F608" w14:textId="77777777" w:rsidR="00D04826" w:rsidRDefault="00D04826" w:rsidP="008B7E1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Bushfire Recovery Victoria (funded by state government)</w:t>
            </w:r>
          </w:p>
        </w:tc>
        <w:tc>
          <w:tcPr>
            <w:tcW w:w="4111" w:type="dxa"/>
          </w:tcPr>
          <w:p w14:paraId="176066A1" w14:textId="1C1B5B3A" w:rsidR="00D04826" w:rsidRDefault="00D04826" w:rsidP="008B7E1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2021-22 annual report p</w:t>
            </w:r>
            <w:r w:rsidR="00F5602E">
              <w:rPr>
                <w:rFonts w:cstheme="minorHAnsi"/>
              </w:rPr>
              <w:t>.</w:t>
            </w:r>
            <w:r>
              <w:rPr>
                <w:rFonts w:cstheme="minorHAnsi"/>
              </w:rPr>
              <w:t>9</w:t>
            </w:r>
          </w:p>
          <w:p w14:paraId="684DDA2B" w14:textId="77777777" w:rsidR="00D04826" w:rsidRDefault="00D04826" w:rsidP="008B7E1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DB79FDB" w14:textId="77777777" w:rsidR="00D04826" w:rsidRDefault="00D04826" w:rsidP="008B7E1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404EA720" w14:textId="33D00856" w:rsidR="00D04826" w:rsidRDefault="00D04826">
      <w:pPr>
        <w:rPr>
          <w:lang w:val="en-US"/>
        </w:rPr>
      </w:pPr>
      <w:r w:rsidRPr="003B66AE">
        <w:rPr>
          <w:rFonts w:cstheme="minorHAnsi"/>
        </w:rPr>
        <w:br/>
      </w:r>
    </w:p>
    <w:p w14:paraId="356B29EA" w14:textId="77777777" w:rsidR="00D04826" w:rsidRDefault="00D04826">
      <w:pPr>
        <w:rPr>
          <w:lang w:val="en-US"/>
        </w:rPr>
      </w:pPr>
    </w:p>
    <w:p w14:paraId="3C74B81E" w14:textId="77777777" w:rsidR="00D04826" w:rsidRDefault="00D04826">
      <w:pPr>
        <w:rPr>
          <w:lang w:val="en-US"/>
        </w:rPr>
      </w:pPr>
    </w:p>
    <w:p w14:paraId="6FC04BCB" w14:textId="77777777" w:rsidR="00D04826" w:rsidRDefault="00D04826">
      <w:pPr>
        <w:rPr>
          <w:lang w:val="en-US"/>
        </w:rPr>
      </w:pPr>
    </w:p>
    <w:p w14:paraId="159D84C1" w14:textId="77777777" w:rsidR="00D04826" w:rsidRPr="002B1BA4" w:rsidRDefault="00D04826">
      <w:pPr>
        <w:rPr>
          <w:lang w:val="en-US"/>
        </w:rPr>
      </w:pPr>
    </w:p>
    <w:sectPr w:rsidR="00D04826" w:rsidRPr="002B1BA4" w:rsidSect="006D6A5F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36170" w14:textId="77777777" w:rsidR="006D6A5F" w:rsidRDefault="006D6A5F" w:rsidP="00D04826">
      <w:pPr>
        <w:spacing w:after="0" w:line="240" w:lineRule="auto"/>
      </w:pPr>
      <w:r>
        <w:separator/>
      </w:r>
    </w:p>
  </w:endnote>
  <w:endnote w:type="continuationSeparator" w:id="0">
    <w:p w14:paraId="3CAEF8F4" w14:textId="77777777" w:rsidR="006D6A5F" w:rsidRDefault="006D6A5F" w:rsidP="00D0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6507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CC8D64" w14:textId="2C94453D" w:rsidR="00D04826" w:rsidRDefault="00D048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70EF9A" w14:textId="77777777" w:rsidR="00D04826" w:rsidRDefault="00D04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E39ED" w14:textId="77777777" w:rsidR="006D6A5F" w:rsidRDefault="006D6A5F" w:rsidP="00D04826">
      <w:pPr>
        <w:spacing w:after="0" w:line="240" w:lineRule="auto"/>
      </w:pPr>
      <w:r>
        <w:separator/>
      </w:r>
    </w:p>
  </w:footnote>
  <w:footnote w:type="continuationSeparator" w:id="0">
    <w:p w14:paraId="12EF1FF1" w14:textId="77777777" w:rsidR="006D6A5F" w:rsidRDefault="006D6A5F" w:rsidP="00D04826">
      <w:pPr>
        <w:spacing w:after="0" w:line="240" w:lineRule="auto"/>
      </w:pPr>
      <w:r>
        <w:continuationSeparator/>
      </w:r>
    </w:p>
  </w:footnote>
  <w:footnote w:id="1">
    <w:p w14:paraId="4EDCABF9" w14:textId="77777777" w:rsidR="00D04826" w:rsidRPr="00C72937" w:rsidRDefault="00D04826" w:rsidP="00D04826">
      <w:pPr>
        <w:pStyle w:val="FootnoteText"/>
        <w:rPr>
          <w:rFonts w:asciiTheme="minorHAnsi" w:hAnsiTheme="minorHAnsi" w:cstheme="minorHAnsi"/>
          <w:lang w:val="en-US"/>
        </w:rPr>
      </w:pPr>
      <w:r w:rsidRPr="00C72937">
        <w:rPr>
          <w:rStyle w:val="FootnoteReference"/>
          <w:rFonts w:asciiTheme="minorHAnsi" w:hAnsiTheme="minorHAnsi" w:cstheme="minorHAnsi"/>
        </w:rPr>
        <w:footnoteRef/>
      </w:r>
      <w:r w:rsidRPr="00C72937">
        <w:rPr>
          <w:rFonts w:asciiTheme="minorHAnsi" w:hAnsiTheme="minorHAnsi" w:cstheme="minorHAnsi"/>
        </w:rPr>
        <w:t xml:space="preserve"> </w:t>
      </w:r>
      <w:r w:rsidRPr="00C72937">
        <w:rPr>
          <w:rFonts w:asciiTheme="minorHAnsi" w:hAnsiTheme="minorHAnsi" w:cstheme="minorHAnsi"/>
          <w:lang w:val="en-US"/>
        </w:rPr>
        <w:t xml:space="preserve">This is not a comprehensive list; there may well be more </w:t>
      </w:r>
      <w:r>
        <w:rPr>
          <w:rFonts w:asciiTheme="minorHAnsi" w:hAnsiTheme="minorHAnsi" w:cstheme="minorHAnsi"/>
          <w:lang w:val="en-US"/>
        </w:rPr>
        <w:t>instances</w:t>
      </w:r>
      <w:r w:rsidRPr="00C72937">
        <w:rPr>
          <w:rFonts w:asciiTheme="minorHAnsi" w:hAnsiTheme="minorHAnsi" w:cstheme="minorHAnsi"/>
          <w:lang w:val="en-US"/>
        </w:rPr>
        <w:t xml:space="preserve"> of funding from the p</w:t>
      </w:r>
      <w:r>
        <w:rPr>
          <w:rFonts w:asciiTheme="minorHAnsi" w:hAnsiTheme="minorHAnsi" w:cstheme="minorHAnsi"/>
          <w:lang w:val="en-US"/>
        </w:rPr>
        <w:t>ublic</w:t>
      </w:r>
      <w:r w:rsidRPr="00C72937">
        <w:rPr>
          <w:rFonts w:asciiTheme="minorHAnsi" w:hAnsiTheme="minorHAnsi" w:cstheme="minorHAnsi"/>
          <w:lang w:val="en-US"/>
        </w:rPr>
        <w:t xml:space="preserve"> purse.</w:t>
      </w:r>
      <w:r>
        <w:rPr>
          <w:rFonts w:asciiTheme="minorHAnsi" w:hAnsiTheme="minorHAnsi" w:cstheme="minorHAnsi"/>
          <w:lang w:val="en-US"/>
        </w:rPr>
        <w:br/>
      </w:r>
    </w:p>
  </w:footnote>
  <w:footnote w:id="2">
    <w:p w14:paraId="02BE5C68" w14:textId="77777777" w:rsidR="00D04826" w:rsidRPr="003B66AE" w:rsidRDefault="00D04826" w:rsidP="00D04826">
      <w:pPr>
        <w:pStyle w:val="FootnoteText"/>
        <w:rPr>
          <w:rFonts w:asciiTheme="minorHAnsi" w:hAnsiTheme="minorHAnsi" w:cstheme="minorHAnsi"/>
          <w:lang w:val="en-US"/>
        </w:rPr>
      </w:pPr>
      <w:r w:rsidRPr="003B66AE">
        <w:rPr>
          <w:rStyle w:val="FootnoteReference"/>
          <w:rFonts w:asciiTheme="minorHAnsi" w:hAnsiTheme="minorHAnsi" w:cstheme="minorHAnsi"/>
        </w:rPr>
        <w:footnoteRef/>
      </w:r>
      <w:r w:rsidRPr="003B66AE">
        <w:rPr>
          <w:rFonts w:asciiTheme="minorHAnsi" w:hAnsiTheme="minorHAnsi" w:cstheme="minorHAnsi"/>
        </w:rPr>
        <w:t xml:space="preserve"> </w:t>
      </w:r>
      <w:r w:rsidRPr="003B66AE">
        <w:rPr>
          <w:rFonts w:asciiTheme="minorHAnsi" w:hAnsiTheme="minorHAnsi" w:cstheme="minorHAnsi"/>
          <w:lang w:val="en-US"/>
        </w:rPr>
        <w:t xml:space="preserve">All </w:t>
      </w:r>
      <w:r>
        <w:rPr>
          <w:rFonts w:asciiTheme="minorHAnsi" w:hAnsiTheme="minorHAnsi" w:cstheme="minorHAnsi"/>
          <w:lang w:val="en-US"/>
        </w:rPr>
        <w:t>a</w:t>
      </w:r>
      <w:r w:rsidRPr="003B66AE">
        <w:rPr>
          <w:rFonts w:asciiTheme="minorHAnsi" w:hAnsiTheme="minorHAnsi" w:cstheme="minorHAnsi"/>
          <w:lang w:val="en-US"/>
        </w:rPr>
        <w:t xml:space="preserve">nnual reports are FGA Annual </w:t>
      </w:r>
      <w:r>
        <w:rPr>
          <w:rFonts w:asciiTheme="minorHAnsi" w:hAnsiTheme="minorHAnsi" w:cstheme="minorHAnsi"/>
          <w:lang w:val="en-US"/>
        </w:rPr>
        <w:t>R</w:t>
      </w:r>
      <w:r w:rsidRPr="003B66AE">
        <w:rPr>
          <w:rFonts w:asciiTheme="minorHAnsi" w:hAnsiTheme="minorHAnsi" w:cstheme="minorHAnsi"/>
          <w:lang w:val="en-US"/>
        </w:rPr>
        <w:t>eports. Th</w:t>
      </w:r>
      <w:r>
        <w:rPr>
          <w:rFonts w:asciiTheme="minorHAnsi" w:hAnsiTheme="minorHAnsi" w:cstheme="minorHAnsi"/>
          <w:lang w:val="en-US"/>
        </w:rPr>
        <w:t>e</w:t>
      </w:r>
      <w:r w:rsidRPr="003B66AE">
        <w:rPr>
          <w:rFonts w:asciiTheme="minorHAnsi" w:hAnsiTheme="minorHAnsi" w:cstheme="minorHAnsi"/>
          <w:lang w:val="en-US"/>
        </w:rPr>
        <w:t>se used to be publicly available on the web but in recent times all but the last 3 have been removed. Fortunately</w:t>
      </w:r>
      <w:r>
        <w:rPr>
          <w:rFonts w:asciiTheme="minorHAnsi" w:hAnsiTheme="minorHAnsi" w:cstheme="minorHAnsi"/>
          <w:lang w:val="en-US"/>
        </w:rPr>
        <w:t>,</w:t>
      </w:r>
      <w:r w:rsidRPr="003B66AE">
        <w:rPr>
          <w:rFonts w:asciiTheme="minorHAnsi" w:hAnsiTheme="minorHAnsi" w:cstheme="minorHAnsi"/>
          <w:lang w:val="en-US"/>
        </w:rPr>
        <w:t xml:space="preserve"> some people made copies before they were removed.</w:t>
      </w:r>
      <w:r>
        <w:rPr>
          <w:rFonts w:asciiTheme="minorHAnsi" w:hAnsiTheme="minorHAnsi" w:cstheme="minorHAnsi"/>
          <w:lang w:val="en-US"/>
        </w:rPr>
        <w:br/>
      </w:r>
    </w:p>
  </w:footnote>
  <w:footnote w:id="3">
    <w:p w14:paraId="5BEBB94D" w14:textId="77777777" w:rsidR="00D04826" w:rsidRPr="00BB702B" w:rsidRDefault="00D04826" w:rsidP="00D04826">
      <w:pPr>
        <w:pStyle w:val="FootnoteText"/>
        <w:rPr>
          <w:rFonts w:asciiTheme="minorHAnsi" w:hAnsiTheme="minorHAnsi" w:cstheme="minorHAnsi"/>
          <w:i/>
          <w:iCs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6E3232">
          <w:rPr>
            <w:rStyle w:val="Hyperlink"/>
          </w:rPr>
          <w:t>http://epbcnotices.environment.gov.au/_entity/annotation/8727b9b7-5981-e711-aec9-005056ba00a7/a71d58ad-4cba-48b6-8dab-f3091fc31cd5?t=1523491200337</w:t>
        </w:r>
      </w:hyperlink>
      <w:r>
        <w:br/>
      </w:r>
      <w:r w:rsidRPr="00452251">
        <w:rPr>
          <w:rFonts w:asciiTheme="minorHAnsi" w:hAnsiTheme="minorHAnsi" w:cstheme="minorHAnsi"/>
        </w:rPr>
        <w:t xml:space="preserve">The specifications for the report include: </w:t>
      </w:r>
      <w:r>
        <w:rPr>
          <w:rFonts w:asciiTheme="minorHAnsi" w:hAnsiTheme="minorHAnsi" w:cstheme="minorHAnsi"/>
        </w:rPr>
        <w:t>“</w:t>
      </w:r>
      <w:r w:rsidRPr="00BB702B">
        <w:rPr>
          <w:rFonts w:asciiTheme="minorHAnsi" w:hAnsiTheme="minorHAnsi" w:cstheme="minorHAnsi"/>
          <w:i/>
          <w:iCs/>
        </w:rPr>
        <w:t xml:space="preserve">Feeding, breeding and sheltering habitat for a diverse range of wetland biota, including waterbirds.” </w:t>
      </w:r>
    </w:p>
    <w:p w14:paraId="7D30AFAA" w14:textId="77777777" w:rsidR="00D04826" w:rsidRPr="00452251" w:rsidRDefault="00D04826" w:rsidP="00D04826">
      <w:pPr>
        <w:pStyle w:val="FootnoteText"/>
        <w:rPr>
          <w:rFonts w:asciiTheme="minorHAnsi" w:hAnsiTheme="minorHAnsi" w:cstheme="minorHAnsi"/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015"/>
    <w:rsid w:val="001136E6"/>
    <w:rsid w:val="001E65A0"/>
    <w:rsid w:val="002B1BA4"/>
    <w:rsid w:val="0035008C"/>
    <w:rsid w:val="003F1BBD"/>
    <w:rsid w:val="006D6A5F"/>
    <w:rsid w:val="00754816"/>
    <w:rsid w:val="007630E7"/>
    <w:rsid w:val="007A556F"/>
    <w:rsid w:val="00B2009F"/>
    <w:rsid w:val="00B3480F"/>
    <w:rsid w:val="00D04826"/>
    <w:rsid w:val="00D64015"/>
    <w:rsid w:val="00F5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37BF9"/>
  <w15:chartTrackingRefBased/>
  <w15:docId w15:val="{0383E6F8-B733-443D-94B6-DC0BC211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4015"/>
    <w:rPr>
      <w:color w:val="0000FF"/>
      <w:u w:val="single"/>
    </w:rPr>
  </w:style>
  <w:style w:type="table" w:styleId="TableGrid">
    <w:name w:val="Table Grid"/>
    <w:basedOn w:val="TableNormal"/>
    <w:uiPriority w:val="39"/>
    <w:rsid w:val="00D04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04826"/>
    <w:pPr>
      <w:spacing w:after="0" w:line="240" w:lineRule="auto"/>
    </w:pPr>
    <w:rPr>
      <w:rFonts w:ascii="Times New Roman" w:hAnsi="Times New Roman" w:cs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4826"/>
    <w:rPr>
      <w:rFonts w:ascii="Times New Roman" w:hAnsi="Times New Roman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D0482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04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826"/>
  </w:style>
  <w:style w:type="paragraph" w:styleId="Footer">
    <w:name w:val="footer"/>
    <w:basedOn w:val="Normal"/>
    <w:link w:val="FooterChar"/>
    <w:uiPriority w:val="99"/>
    <w:unhideWhenUsed/>
    <w:rsid w:val="00D04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tf.vic.gov.au/sites/default/files/2018-02/state-budget-service-delivery-bp3-2017-1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tf.vic.gov.au/sites/default/files/2018-05/2018-19%20State%20Budget%20-%20Service%20Delivery_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ort.vic.gov.au/__data/assets/pdf_file/0023/182507/SSFP-Guidelines-Dec-2021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pbcnotices.environment.gov.au/_entity/annotation/8727b9b7-5981-e711-aec9-005056ba00a7/a71d58ad-4cba-48b6-8dab-f3091fc31cd5?t=15234912003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 Household</dc:creator>
  <cp:keywords/>
  <dc:description/>
  <cp:lastModifiedBy>Wilkinson Household</cp:lastModifiedBy>
  <cp:revision>2</cp:revision>
  <dcterms:created xsi:type="dcterms:W3CDTF">2024-03-23T15:47:00Z</dcterms:created>
  <dcterms:modified xsi:type="dcterms:W3CDTF">2024-03-23T15:47:00Z</dcterms:modified>
</cp:coreProperties>
</file>